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97" w:rsidRDefault="006C3D97" w:rsidP="00AB6049">
      <w:pPr>
        <w:pStyle w:val="Ttulo1"/>
        <w:shd w:val="clear" w:color="auto" w:fill="FFFFFF"/>
        <w:spacing w:before="75" w:beforeAutospacing="0" w:after="75" w:afterAutospacing="0" w:line="312" w:lineRule="atLeast"/>
        <w:jc w:val="center"/>
        <w:textAlignment w:val="baseline"/>
        <w:rPr>
          <w:rFonts w:ascii="Arial" w:hAnsi="Arial" w:cs="Arial"/>
          <w:sz w:val="27"/>
          <w:szCs w:val="27"/>
        </w:rPr>
      </w:pPr>
    </w:p>
    <w:p w:rsidR="00AB6049" w:rsidRPr="00335906" w:rsidRDefault="00AB6049" w:rsidP="00AB6049">
      <w:pPr>
        <w:pStyle w:val="Ttulo1"/>
        <w:shd w:val="clear" w:color="auto" w:fill="FFFFFF"/>
        <w:spacing w:before="75" w:beforeAutospacing="0" w:after="75" w:afterAutospacing="0" w:line="312" w:lineRule="atLeast"/>
        <w:jc w:val="center"/>
        <w:textAlignment w:val="baseline"/>
        <w:rPr>
          <w:rFonts w:ascii="Arial" w:hAnsi="Arial" w:cs="Arial"/>
          <w:sz w:val="27"/>
          <w:szCs w:val="27"/>
        </w:rPr>
      </w:pPr>
      <w:r w:rsidRPr="00335906">
        <w:rPr>
          <w:rFonts w:ascii="Arial" w:hAnsi="Arial" w:cs="Arial"/>
          <w:sz w:val="27"/>
          <w:szCs w:val="27"/>
        </w:rPr>
        <w:t>PROJETO DE LEI Nº</w:t>
      </w:r>
      <w:r w:rsidR="00853F0C">
        <w:rPr>
          <w:rFonts w:ascii="Arial" w:hAnsi="Arial" w:cs="Arial"/>
          <w:sz w:val="27"/>
          <w:szCs w:val="27"/>
        </w:rPr>
        <w:t xml:space="preserve"> </w:t>
      </w:r>
      <w:r w:rsidR="000459C3">
        <w:rPr>
          <w:rFonts w:ascii="Arial" w:hAnsi="Arial" w:cs="Arial"/>
          <w:sz w:val="27"/>
          <w:szCs w:val="27"/>
        </w:rPr>
        <w:t>007</w:t>
      </w:r>
      <w:r w:rsidR="00853F0C">
        <w:rPr>
          <w:rFonts w:ascii="Arial" w:hAnsi="Arial" w:cs="Arial"/>
          <w:sz w:val="27"/>
          <w:szCs w:val="27"/>
        </w:rPr>
        <w:t xml:space="preserve"> / 2022</w:t>
      </w:r>
    </w:p>
    <w:p w:rsidR="006C3D97" w:rsidRDefault="006C3D97" w:rsidP="0049668F">
      <w:pPr>
        <w:pStyle w:val="Ttulo1"/>
        <w:shd w:val="clear" w:color="auto" w:fill="FFFFFF"/>
        <w:spacing w:before="75" w:beforeAutospacing="0" w:after="75" w:afterAutospacing="0" w:line="312" w:lineRule="atLeast"/>
        <w:ind w:left="3686"/>
        <w:jc w:val="both"/>
        <w:textAlignment w:val="baseline"/>
        <w:rPr>
          <w:rFonts w:ascii="Arial" w:hAnsi="Arial" w:cs="Arial"/>
          <w:sz w:val="27"/>
          <w:szCs w:val="27"/>
        </w:rPr>
      </w:pPr>
    </w:p>
    <w:p w:rsidR="00C904AF" w:rsidRPr="00C904AF" w:rsidRDefault="0049668F" w:rsidP="00C904AF">
      <w:pPr>
        <w:pStyle w:val="Ttulo1"/>
        <w:shd w:val="clear" w:color="auto" w:fill="FFFFFF"/>
        <w:spacing w:before="272" w:beforeAutospacing="0" w:after="272" w:afterAutospacing="0" w:line="272" w:lineRule="atLeast"/>
        <w:ind w:left="2717" w:right="272"/>
        <w:jc w:val="both"/>
        <w:rPr>
          <w:rFonts w:ascii="Myriad Pro Semibold" w:hAnsi="Myriad Pro Semibold"/>
          <w:color w:val="333333"/>
          <w:sz w:val="27"/>
          <w:szCs w:val="27"/>
        </w:rPr>
      </w:pPr>
      <w:r w:rsidRPr="00D00960">
        <w:rPr>
          <w:rFonts w:ascii="Arial" w:hAnsi="Arial" w:cs="Arial"/>
          <w:sz w:val="18"/>
          <w:szCs w:val="27"/>
        </w:rPr>
        <w:t>“</w:t>
      </w:r>
      <w:r w:rsidR="00C904AF" w:rsidRPr="00C904AF">
        <w:rPr>
          <w:rFonts w:ascii="Myriad Pro Semibold" w:hAnsi="Myriad Pro Semibold"/>
          <w:color w:val="333333"/>
          <w:sz w:val="29"/>
          <w:szCs w:val="27"/>
        </w:rPr>
        <w:t xml:space="preserve">Cria a campanha de conscientização sobre a Manobra de </w:t>
      </w:r>
      <w:proofErr w:type="spellStart"/>
      <w:r w:rsidR="00C904AF" w:rsidRPr="00C904AF">
        <w:rPr>
          <w:rFonts w:ascii="Myriad Pro Semibold" w:hAnsi="Myriad Pro Semibold"/>
          <w:color w:val="333333"/>
          <w:sz w:val="29"/>
          <w:szCs w:val="27"/>
        </w:rPr>
        <w:t>Heimlich</w:t>
      </w:r>
      <w:proofErr w:type="spellEnd"/>
      <w:r w:rsidR="00C904AF" w:rsidRPr="00C904AF">
        <w:rPr>
          <w:rFonts w:ascii="Myriad Pro Semibold" w:hAnsi="Myriad Pro Semibold"/>
          <w:color w:val="333333"/>
          <w:sz w:val="29"/>
          <w:szCs w:val="27"/>
        </w:rPr>
        <w:t xml:space="preserve"> no Município de </w:t>
      </w:r>
      <w:r w:rsidR="00C904AF">
        <w:rPr>
          <w:rFonts w:ascii="Myriad Pro Semibold" w:hAnsi="Myriad Pro Semibold"/>
          <w:color w:val="333333"/>
          <w:sz w:val="29"/>
          <w:szCs w:val="27"/>
        </w:rPr>
        <w:t>Angra dos Reis</w:t>
      </w:r>
      <w:r w:rsidR="00C904AF" w:rsidRPr="00C904AF">
        <w:rPr>
          <w:rFonts w:ascii="Myriad Pro Semibold" w:hAnsi="Myriad Pro Semibold"/>
          <w:color w:val="333333"/>
          <w:sz w:val="29"/>
          <w:szCs w:val="27"/>
        </w:rPr>
        <w:t xml:space="preserve">, a semana municipal de conscientização sobre a Manobra de </w:t>
      </w:r>
      <w:proofErr w:type="spellStart"/>
      <w:r w:rsidR="00C904AF" w:rsidRPr="00C904AF">
        <w:rPr>
          <w:rFonts w:ascii="Myriad Pro Semibold" w:hAnsi="Myriad Pro Semibold"/>
          <w:color w:val="333333"/>
          <w:sz w:val="29"/>
          <w:szCs w:val="27"/>
        </w:rPr>
        <w:t>Heimlich</w:t>
      </w:r>
      <w:proofErr w:type="spellEnd"/>
      <w:r w:rsidR="00C904AF" w:rsidRPr="00C904AF">
        <w:rPr>
          <w:rFonts w:ascii="Myriad Pro Semibold" w:hAnsi="Myriad Pro Semibold"/>
          <w:color w:val="333333"/>
          <w:sz w:val="29"/>
          <w:szCs w:val="27"/>
        </w:rPr>
        <w:t xml:space="preserve">, o Dia Municipal de Conscientização sobre a Manobra de </w:t>
      </w:r>
      <w:proofErr w:type="spellStart"/>
      <w:r w:rsidR="00C904AF" w:rsidRPr="00C904AF">
        <w:rPr>
          <w:rFonts w:ascii="Myriad Pro Semibold" w:hAnsi="Myriad Pro Semibold"/>
          <w:color w:val="333333"/>
          <w:sz w:val="29"/>
          <w:szCs w:val="27"/>
        </w:rPr>
        <w:t>Heimlich</w:t>
      </w:r>
      <w:proofErr w:type="spellEnd"/>
      <w:r w:rsidR="00C904AF" w:rsidRPr="00C904AF">
        <w:rPr>
          <w:rFonts w:ascii="Myriad Pro Semibold" w:hAnsi="Myriad Pro Semibold"/>
          <w:color w:val="333333"/>
          <w:sz w:val="29"/>
          <w:szCs w:val="27"/>
        </w:rPr>
        <w:t xml:space="preserve"> e dá outras providências</w:t>
      </w:r>
      <w:r w:rsidR="00C904AF">
        <w:rPr>
          <w:rFonts w:ascii="Myriad Pro Semibold" w:hAnsi="Myriad Pro Semibold" w:hint="eastAsia"/>
          <w:color w:val="333333"/>
          <w:sz w:val="29"/>
          <w:szCs w:val="27"/>
        </w:rPr>
        <w:t>”</w:t>
      </w:r>
    </w:p>
    <w:p w:rsidR="00446905" w:rsidRDefault="00446905" w:rsidP="00AB6049">
      <w:pPr>
        <w:suppressAutoHyphens w:val="0"/>
        <w:rPr>
          <w:rFonts w:ascii="Arial" w:hAnsi="Arial" w:cs="Arial"/>
          <w:b/>
          <w:bCs/>
          <w:color w:val="000000"/>
          <w:shd w:val="clear" w:color="auto" w:fill="FFFFFF"/>
          <w:lang w:eastAsia="pt-BR"/>
        </w:rPr>
      </w:pPr>
    </w:p>
    <w:p w:rsidR="00AB6049" w:rsidRPr="00335906" w:rsidRDefault="00AB6049" w:rsidP="00AB6049">
      <w:pPr>
        <w:suppressAutoHyphens w:val="0"/>
        <w:rPr>
          <w:rFonts w:ascii="Arial" w:hAnsi="Arial" w:cs="Arial"/>
          <w:b/>
          <w:bCs/>
          <w:color w:val="000000"/>
          <w:shd w:val="clear" w:color="auto" w:fill="FFFFFF"/>
          <w:lang w:eastAsia="pt-BR"/>
        </w:rPr>
      </w:pPr>
      <w:r w:rsidRPr="00335906">
        <w:rPr>
          <w:rFonts w:ascii="Arial" w:hAnsi="Arial" w:cs="Arial"/>
          <w:b/>
          <w:bCs/>
          <w:color w:val="000000"/>
          <w:shd w:val="clear" w:color="auto" w:fill="FFFFFF"/>
          <w:lang w:eastAsia="pt-BR"/>
        </w:rPr>
        <w:t>Autor</w:t>
      </w:r>
      <w:r w:rsidR="007B5AB1">
        <w:rPr>
          <w:rFonts w:ascii="Arial" w:hAnsi="Arial" w:cs="Arial"/>
          <w:b/>
          <w:bCs/>
          <w:color w:val="000000"/>
          <w:shd w:val="clear" w:color="auto" w:fill="FFFFFF"/>
          <w:lang w:eastAsia="pt-BR"/>
        </w:rPr>
        <w:t xml:space="preserve"> </w:t>
      </w:r>
      <w:r w:rsidRPr="00335906">
        <w:rPr>
          <w:rFonts w:ascii="Arial" w:hAnsi="Arial" w:cs="Arial"/>
          <w:b/>
          <w:bCs/>
          <w:color w:val="000000"/>
          <w:shd w:val="clear" w:color="auto" w:fill="FFFFFF"/>
          <w:lang w:eastAsia="pt-BR"/>
        </w:rPr>
        <w:t>(</w:t>
      </w:r>
      <w:proofErr w:type="spellStart"/>
      <w:proofErr w:type="gramStart"/>
      <w:r w:rsidRPr="00335906">
        <w:rPr>
          <w:rFonts w:ascii="Arial" w:hAnsi="Arial" w:cs="Arial"/>
          <w:b/>
          <w:bCs/>
          <w:color w:val="000000"/>
          <w:shd w:val="clear" w:color="auto" w:fill="FFFFFF"/>
          <w:lang w:eastAsia="pt-BR"/>
        </w:rPr>
        <w:t>es</w:t>
      </w:r>
      <w:proofErr w:type="spellEnd"/>
      <w:proofErr w:type="gramEnd"/>
      <w:r w:rsidRPr="00335906">
        <w:rPr>
          <w:rFonts w:ascii="Arial" w:hAnsi="Arial" w:cs="Arial"/>
          <w:b/>
          <w:bCs/>
          <w:color w:val="000000"/>
          <w:shd w:val="clear" w:color="auto" w:fill="FFFFFF"/>
          <w:lang w:eastAsia="pt-BR"/>
        </w:rPr>
        <w:t>): VEREADOR RUBINHO METALÚRGICO</w:t>
      </w:r>
      <w:r w:rsidRPr="00335906">
        <w:rPr>
          <w:rFonts w:ascii="Arial" w:hAnsi="Arial" w:cs="Arial"/>
          <w:color w:val="000000"/>
          <w:lang w:eastAsia="pt-BR"/>
        </w:rPr>
        <w:br/>
      </w:r>
      <w:r w:rsidRPr="00335906">
        <w:rPr>
          <w:rFonts w:ascii="Arial" w:hAnsi="Arial" w:cs="Arial"/>
          <w:color w:val="000000"/>
          <w:lang w:eastAsia="pt-BR"/>
        </w:rPr>
        <w:br/>
      </w:r>
      <w:r w:rsidRPr="00335906">
        <w:rPr>
          <w:rFonts w:ascii="Arial" w:hAnsi="Arial" w:cs="Arial"/>
          <w:b/>
          <w:bCs/>
          <w:color w:val="000000"/>
          <w:shd w:val="clear" w:color="auto" w:fill="FFFFFF"/>
          <w:lang w:eastAsia="pt-BR"/>
        </w:rPr>
        <w:t>A CÂMARA MUNICIPAL DE ANGRA DOS REIS</w:t>
      </w:r>
    </w:p>
    <w:p w:rsidR="00AB6049" w:rsidRDefault="00AB6049" w:rsidP="00AB6049">
      <w:pPr>
        <w:suppressAutoHyphens w:val="0"/>
        <w:rPr>
          <w:rFonts w:ascii="Arial" w:hAnsi="Arial" w:cs="Arial"/>
          <w:lang w:eastAsia="pt-BR"/>
        </w:rPr>
      </w:pPr>
    </w:p>
    <w:p w:rsidR="00AB6049" w:rsidRDefault="00AB6049" w:rsidP="00AB6049">
      <w:pPr>
        <w:shd w:val="clear" w:color="auto" w:fill="FFFFFF"/>
        <w:suppressAutoHyphens w:val="0"/>
        <w:jc w:val="right"/>
        <w:rPr>
          <w:rFonts w:ascii="Arial" w:hAnsi="Arial" w:cs="Arial"/>
          <w:b/>
          <w:bCs/>
          <w:color w:val="000000"/>
          <w:lang w:eastAsia="pt-BR"/>
        </w:rPr>
      </w:pPr>
      <w:r w:rsidRPr="00335906">
        <w:rPr>
          <w:rFonts w:ascii="Arial" w:hAnsi="Arial" w:cs="Arial"/>
          <w:b/>
          <w:bCs/>
          <w:color w:val="000000"/>
          <w:lang w:eastAsia="pt-BR"/>
        </w:rPr>
        <w:t>D E C R E T A:</w:t>
      </w:r>
    </w:p>
    <w:p w:rsidR="00AB6049" w:rsidRPr="00335906" w:rsidRDefault="00AB6049" w:rsidP="00AB6049">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p>
    <w:p w:rsidR="0049668F" w:rsidRDefault="0049668F" w:rsidP="00AB6049">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sidRPr="006C3D97">
        <w:rPr>
          <w:rFonts w:ascii="Arial" w:hAnsi="Arial" w:cs="Arial"/>
          <w:sz w:val="27"/>
          <w:szCs w:val="27"/>
        </w:rPr>
        <w:t>Art. 1º -</w:t>
      </w:r>
      <w:r>
        <w:rPr>
          <w:rFonts w:ascii="Arial" w:hAnsi="Arial" w:cs="Arial"/>
          <w:b w:val="0"/>
          <w:sz w:val="27"/>
          <w:szCs w:val="27"/>
        </w:rPr>
        <w:t xml:space="preserve"> </w:t>
      </w:r>
      <w:r w:rsidR="00C904AF" w:rsidRPr="00C904AF">
        <w:rPr>
          <w:rFonts w:ascii="Arial" w:hAnsi="Arial" w:cs="Arial"/>
          <w:b w:val="0"/>
          <w:sz w:val="27"/>
          <w:szCs w:val="27"/>
        </w:rPr>
        <w:t xml:space="preserve">Fica criada a Campanha de Conscientização sobre a Manobra de </w:t>
      </w:r>
      <w:proofErr w:type="spellStart"/>
      <w:r w:rsidR="00C904AF" w:rsidRPr="00C904AF">
        <w:rPr>
          <w:rFonts w:ascii="Arial" w:hAnsi="Arial" w:cs="Arial"/>
          <w:b w:val="0"/>
          <w:sz w:val="27"/>
          <w:szCs w:val="27"/>
        </w:rPr>
        <w:t>Heimlich</w:t>
      </w:r>
      <w:proofErr w:type="spellEnd"/>
      <w:r w:rsidR="00446905">
        <w:rPr>
          <w:rFonts w:ascii="Arial" w:hAnsi="Arial" w:cs="Arial"/>
          <w:b w:val="0"/>
          <w:sz w:val="27"/>
          <w:szCs w:val="27"/>
        </w:rPr>
        <w:t xml:space="preserve">, </w:t>
      </w:r>
      <w:r w:rsidR="00446905" w:rsidRPr="00446905">
        <w:rPr>
          <w:rFonts w:ascii="Arial" w:hAnsi="Arial" w:cs="Arial"/>
          <w:b w:val="0"/>
          <w:sz w:val="27"/>
          <w:szCs w:val="27"/>
        </w:rPr>
        <w:t xml:space="preserve">a semana municipal de conscientização sobre a Manobra de </w:t>
      </w:r>
      <w:proofErr w:type="spellStart"/>
      <w:r w:rsidR="00446905" w:rsidRPr="00446905">
        <w:rPr>
          <w:rFonts w:ascii="Arial" w:hAnsi="Arial" w:cs="Arial"/>
          <w:b w:val="0"/>
          <w:sz w:val="27"/>
          <w:szCs w:val="27"/>
        </w:rPr>
        <w:t>Heimlich</w:t>
      </w:r>
      <w:proofErr w:type="spellEnd"/>
      <w:r w:rsidR="00446905" w:rsidRPr="00446905">
        <w:rPr>
          <w:rFonts w:ascii="Arial" w:hAnsi="Arial" w:cs="Arial"/>
          <w:b w:val="0"/>
          <w:sz w:val="27"/>
          <w:szCs w:val="27"/>
        </w:rPr>
        <w:t xml:space="preserve">, o Dia Municipal de Conscientização sobre a Manobra de </w:t>
      </w:r>
      <w:proofErr w:type="spellStart"/>
      <w:r w:rsidR="00446905" w:rsidRPr="00446905">
        <w:rPr>
          <w:rFonts w:ascii="Arial" w:hAnsi="Arial" w:cs="Arial"/>
          <w:b w:val="0"/>
          <w:sz w:val="27"/>
          <w:szCs w:val="27"/>
        </w:rPr>
        <w:t>Heimlich</w:t>
      </w:r>
      <w:proofErr w:type="spellEnd"/>
      <w:r w:rsidR="00C904AF" w:rsidRPr="00C904AF">
        <w:rPr>
          <w:rFonts w:ascii="Arial" w:hAnsi="Arial" w:cs="Arial"/>
          <w:b w:val="0"/>
          <w:sz w:val="27"/>
          <w:szCs w:val="27"/>
        </w:rPr>
        <w:t xml:space="preserve"> no Município de </w:t>
      </w:r>
      <w:r w:rsidR="00C904AF">
        <w:rPr>
          <w:rFonts w:ascii="Arial" w:hAnsi="Arial" w:cs="Arial"/>
          <w:b w:val="0"/>
          <w:sz w:val="27"/>
          <w:szCs w:val="27"/>
        </w:rPr>
        <w:t>Angra dos Reis</w:t>
      </w:r>
      <w:r w:rsidR="00C904AF" w:rsidRPr="00C904AF">
        <w:rPr>
          <w:rFonts w:ascii="Arial" w:hAnsi="Arial" w:cs="Arial"/>
          <w:b w:val="0"/>
          <w:sz w:val="27"/>
          <w:szCs w:val="27"/>
        </w:rPr>
        <w:t>.</w:t>
      </w:r>
    </w:p>
    <w:p w:rsidR="0049668F" w:rsidRDefault="0049668F" w:rsidP="00AB6049">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p>
    <w:p w:rsidR="00DB3648" w:rsidRDefault="0049668F" w:rsidP="00AB6049">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sidRPr="006C3D97">
        <w:rPr>
          <w:rFonts w:ascii="Arial" w:hAnsi="Arial" w:cs="Arial"/>
          <w:sz w:val="27"/>
          <w:szCs w:val="27"/>
        </w:rPr>
        <w:t xml:space="preserve">Art. </w:t>
      </w:r>
      <w:r w:rsidR="009D13AF">
        <w:rPr>
          <w:rFonts w:ascii="Arial" w:hAnsi="Arial" w:cs="Arial"/>
          <w:sz w:val="27"/>
          <w:szCs w:val="27"/>
        </w:rPr>
        <w:t>2</w:t>
      </w:r>
      <w:r w:rsidRPr="006C3D97">
        <w:rPr>
          <w:rFonts w:ascii="Arial" w:hAnsi="Arial" w:cs="Arial"/>
          <w:sz w:val="27"/>
          <w:szCs w:val="27"/>
        </w:rPr>
        <w:t>º -</w:t>
      </w:r>
      <w:r>
        <w:rPr>
          <w:rFonts w:ascii="Arial" w:hAnsi="Arial" w:cs="Arial"/>
          <w:b w:val="0"/>
          <w:sz w:val="27"/>
          <w:szCs w:val="27"/>
        </w:rPr>
        <w:t xml:space="preserve"> </w:t>
      </w:r>
      <w:r w:rsidR="00C904AF" w:rsidRPr="00C904AF">
        <w:rPr>
          <w:rFonts w:ascii="Arial" w:hAnsi="Arial" w:cs="Arial"/>
          <w:b w:val="0"/>
          <w:sz w:val="27"/>
          <w:szCs w:val="27"/>
        </w:rPr>
        <w:t>A campanha de que trata esta Lei abrangerá:</w:t>
      </w:r>
    </w:p>
    <w:p w:rsidR="00C904AF" w:rsidRDefault="00C904AF" w:rsidP="00C904AF">
      <w:pPr>
        <w:pStyle w:val="Ttulo1"/>
        <w:shd w:val="clear" w:color="auto" w:fill="FFFFFF"/>
        <w:spacing w:before="75" w:beforeAutospacing="0" w:after="75" w:afterAutospacing="0" w:line="312" w:lineRule="atLeast"/>
        <w:textAlignment w:val="baseline"/>
        <w:rPr>
          <w:rFonts w:ascii="Arial" w:hAnsi="Arial" w:cs="Arial"/>
          <w:b w:val="0"/>
          <w:sz w:val="27"/>
          <w:szCs w:val="27"/>
        </w:rPr>
      </w:pPr>
    </w:p>
    <w:p w:rsidR="00D00960" w:rsidRDefault="00C904AF" w:rsidP="00C904AF">
      <w:pPr>
        <w:pStyle w:val="Ttulo1"/>
        <w:shd w:val="clear" w:color="auto" w:fill="FFFFFF"/>
        <w:spacing w:before="75" w:beforeAutospacing="0" w:after="75" w:afterAutospacing="0" w:line="312" w:lineRule="atLeast"/>
        <w:textAlignment w:val="baseline"/>
        <w:rPr>
          <w:rFonts w:ascii="Arial" w:hAnsi="Arial" w:cs="Arial"/>
          <w:sz w:val="27"/>
          <w:szCs w:val="27"/>
        </w:rPr>
      </w:pPr>
      <w:r w:rsidRPr="00C904AF">
        <w:rPr>
          <w:rFonts w:ascii="Arial" w:hAnsi="Arial" w:cs="Arial"/>
          <w:b w:val="0"/>
          <w:sz w:val="27"/>
          <w:szCs w:val="27"/>
        </w:rPr>
        <w:t>I - atividades que conscientizem à população em como proceder para evitar engasgamentos através de:</w:t>
      </w:r>
      <w:r w:rsidRPr="00C904AF">
        <w:rPr>
          <w:rFonts w:ascii="Arial" w:hAnsi="Arial" w:cs="Arial"/>
          <w:b w:val="0"/>
          <w:sz w:val="27"/>
          <w:szCs w:val="27"/>
        </w:rPr>
        <w:br/>
      </w:r>
      <w:r w:rsidRPr="00C904AF">
        <w:rPr>
          <w:rFonts w:ascii="Arial" w:hAnsi="Arial" w:cs="Arial"/>
          <w:b w:val="0"/>
          <w:sz w:val="27"/>
          <w:szCs w:val="27"/>
        </w:rPr>
        <w:br/>
        <w:t>a) Palestras;</w:t>
      </w:r>
      <w:r w:rsidRPr="00C904AF">
        <w:rPr>
          <w:rFonts w:ascii="Arial" w:hAnsi="Arial" w:cs="Arial"/>
          <w:b w:val="0"/>
          <w:sz w:val="27"/>
          <w:szCs w:val="27"/>
        </w:rPr>
        <w:br/>
        <w:t>b) Campanhas publicitárias institucionais;</w:t>
      </w:r>
      <w:r w:rsidRPr="00C904AF">
        <w:rPr>
          <w:rFonts w:ascii="Arial" w:hAnsi="Arial" w:cs="Arial"/>
          <w:b w:val="0"/>
          <w:sz w:val="27"/>
          <w:szCs w:val="27"/>
        </w:rPr>
        <w:br/>
        <w:t>c) Utilização de recursos auxiliares como folders, adesivos, vídeos informativos, entre outros.</w:t>
      </w:r>
      <w:r>
        <w:rPr>
          <w:rFonts w:ascii="Courier New" w:hAnsi="Courier New" w:cs="Courier New"/>
          <w:color w:val="333333"/>
          <w:sz w:val="22"/>
          <w:szCs w:val="22"/>
        </w:rPr>
        <w:br/>
      </w:r>
    </w:p>
    <w:p w:rsidR="00C904AF" w:rsidRPr="00C904AF" w:rsidRDefault="00CA5EF1"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sidRPr="00CA5EF1">
        <w:rPr>
          <w:rFonts w:ascii="Arial" w:hAnsi="Arial" w:cs="Arial"/>
          <w:sz w:val="27"/>
          <w:szCs w:val="27"/>
        </w:rPr>
        <w:t xml:space="preserve">Art. </w:t>
      </w:r>
      <w:r w:rsidR="009D13AF">
        <w:rPr>
          <w:rFonts w:ascii="Arial" w:hAnsi="Arial" w:cs="Arial"/>
          <w:sz w:val="27"/>
          <w:szCs w:val="27"/>
        </w:rPr>
        <w:t>3</w:t>
      </w:r>
      <w:r w:rsidRPr="00CA5EF1">
        <w:rPr>
          <w:rFonts w:ascii="Arial" w:hAnsi="Arial" w:cs="Arial"/>
          <w:sz w:val="27"/>
          <w:szCs w:val="27"/>
        </w:rPr>
        <w:t>º -</w:t>
      </w:r>
      <w:r>
        <w:rPr>
          <w:rFonts w:ascii="Arial" w:hAnsi="Arial" w:cs="Arial"/>
          <w:b w:val="0"/>
          <w:sz w:val="27"/>
          <w:szCs w:val="27"/>
        </w:rPr>
        <w:t xml:space="preserve"> </w:t>
      </w:r>
      <w:r w:rsidR="00C904AF" w:rsidRPr="00C904AF">
        <w:rPr>
          <w:rFonts w:ascii="Arial" w:hAnsi="Arial" w:cs="Arial"/>
          <w:b w:val="0"/>
          <w:sz w:val="27"/>
          <w:szCs w:val="27"/>
        </w:rPr>
        <w:t xml:space="preserve">Fica instituída a "Semana Municipal de Conscientização sobre a Manobra de </w:t>
      </w:r>
      <w:proofErr w:type="spellStart"/>
      <w:r w:rsidR="00C904AF" w:rsidRPr="00C904AF">
        <w:rPr>
          <w:rFonts w:ascii="Arial" w:hAnsi="Arial" w:cs="Arial"/>
          <w:b w:val="0"/>
          <w:sz w:val="27"/>
          <w:szCs w:val="27"/>
        </w:rPr>
        <w:t>Heimlich</w:t>
      </w:r>
      <w:proofErr w:type="spellEnd"/>
      <w:r w:rsidR="00C904AF" w:rsidRPr="00C904AF">
        <w:rPr>
          <w:rFonts w:ascii="Arial" w:hAnsi="Arial" w:cs="Arial"/>
          <w:b w:val="0"/>
          <w:sz w:val="27"/>
          <w:szCs w:val="27"/>
        </w:rPr>
        <w:t xml:space="preserve">", a ser realizada anualmente na </w:t>
      </w:r>
      <w:r w:rsidR="00C904AF">
        <w:rPr>
          <w:rFonts w:ascii="Arial" w:hAnsi="Arial" w:cs="Arial"/>
          <w:b w:val="0"/>
          <w:sz w:val="27"/>
          <w:szCs w:val="27"/>
        </w:rPr>
        <w:t>primeira</w:t>
      </w:r>
      <w:r w:rsidR="00C904AF" w:rsidRPr="00C904AF">
        <w:rPr>
          <w:rFonts w:ascii="Arial" w:hAnsi="Arial" w:cs="Arial"/>
          <w:b w:val="0"/>
          <w:sz w:val="27"/>
          <w:szCs w:val="27"/>
        </w:rPr>
        <w:t xml:space="preserve"> semana de </w:t>
      </w:r>
      <w:r w:rsidR="00C904AF">
        <w:rPr>
          <w:rFonts w:ascii="Arial" w:hAnsi="Arial" w:cs="Arial"/>
          <w:b w:val="0"/>
          <w:sz w:val="27"/>
          <w:szCs w:val="27"/>
        </w:rPr>
        <w:t>junho</w:t>
      </w:r>
      <w:r w:rsidR="00C904AF" w:rsidRPr="00C904AF">
        <w:rPr>
          <w:rFonts w:ascii="Arial" w:hAnsi="Arial" w:cs="Arial"/>
          <w:b w:val="0"/>
          <w:sz w:val="27"/>
          <w:szCs w:val="27"/>
        </w:rPr>
        <w:t xml:space="preserve">, passando a integrar o Calendário Oficial de Datas e Eventos do Município de </w:t>
      </w:r>
      <w:r w:rsidR="00C904AF">
        <w:rPr>
          <w:rFonts w:ascii="Arial" w:hAnsi="Arial" w:cs="Arial"/>
          <w:b w:val="0"/>
          <w:sz w:val="27"/>
          <w:szCs w:val="27"/>
        </w:rPr>
        <w:t>Angra dos Reis.</w:t>
      </w:r>
    </w:p>
    <w:p w:rsidR="00C904AF" w:rsidRDefault="00C904AF" w:rsidP="00C904AF">
      <w:pPr>
        <w:pStyle w:val="Ttulo1"/>
        <w:shd w:val="clear" w:color="auto" w:fill="FFFFFF"/>
        <w:spacing w:before="75" w:beforeAutospacing="0" w:after="75" w:afterAutospacing="0" w:line="312" w:lineRule="atLeast"/>
        <w:textAlignment w:val="baseline"/>
        <w:rPr>
          <w:rFonts w:ascii="Courier New" w:hAnsi="Courier New" w:cs="Courier New"/>
          <w:color w:val="333333"/>
          <w:sz w:val="22"/>
          <w:szCs w:val="22"/>
          <w:shd w:val="clear" w:color="auto" w:fill="FFFFFF"/>
        </w:rPr>
      </w:pPr>
    </w:p>
    <w:p w:rsidR="00AB6049" w:rsidRDefault="009D13AF"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Pr>
          <w:rFonts w:ascii="Arial" w:hAnsi="Arial" w:cs="Arial"/>
          <w:sz w:val="27"/>
          <w:szCs w:val="27"/>
        </w:rPr>
        <w:t>Art. 4</w:t>
      </w:r>
      <w:r w:rsidR="00AB6049" w:rsidRPr="006C3D97">
        <w:rPr>
          <w:rFonts w:ascii="Arial" w:hAnsi="Arial" w:cs="Arial"/>
          <w:sz w:val="27"/>
          <w:szCs w:val="27"/>
        </w:rPr>
        <w:t>º -</w:t>
      </w:r>
      <w:r w:rsidR="00AB6049" w:rsidRPr="00335906">
        <w:rPr>
          <w:rFonts w:ascii="Arial" w:hAnsi="Arial" w:cs="Arial"/>
          <w:b w:val="0"/>
          <w:sz w:val="27"/>
          <w:szCs w:val="27"/>
        </w:rPr>
        <w:t xml:space="preserve"> </w:t>
      </w:r>
      <w:r w:rsidR="00C904AF" w:rsidRPr="00C904AF">
        <w:rPr>
          <w:rFonts w:ascii="Arial" w:hAnsi="Arial" w:cs="Arial"/>
          <w:b w:val="0"/>
          <w:sz w:val="27"/>
          <w:szCs w:val="27"/>
        </w:rPr>
        <w:t xml:space="preserve">Fica criado o "Dia Municipal de Conscientização sobre a Manobra de </w:t>
      </w:r>
      <w:proofErr w:type="spellStart"/>
      <w:r w:rsidR="00C904AF" w:rsidRPr="00C904AF">
        <w:rPr>
          <w:rFonts w:ascii="Arial" w:hAnsi="Arial" w:cs="Arial"/>
          <w:b w:val="0"/>
          <w:sz w:val="27"/>
          <w:szCs w:val="27"/>
        </w:rPr>
        <w:t>Heimlich</w:t>
      </w:r>
      <w:proofErr w:type="spellEnd"/>
      <w:r w:rsidR="00C904AF" w:rsidRPr="00C904AF">
        <w:rPr>
          <w:rFonts w:ascii="Arial" w:hAnsi="Arial" w:cs="Arial"/>
          <w:b w:val="0"/>
          <w:sz w:val="27"/>
          <w:szCs w:val="27"/>
        </w:rPr>
        <w:t xml:space="preserve">", a ser comemorado no dia </w:t>
      </w:r>
      <w:r w:rsidR="00C904AF">
        <w:rPr>
          <w:rFonts w:ascii="Arial" w:hAnsi="Arial" w:cs="Arial"/>
          <w:b w:val="0"/>
          <w:sz w:val="27"/>
          <w:szCs w:val="27"/>
        </w:rPr>
        <w:t>01</w:t>
      </w:r>
      <w:r w:rsidR="00C904AF" w:rsidRPr="00C904AF">
        <w:rPr>
          <w:rFonts w:ascii="Arial" w:hAnsi="Arial" w:cs="Arial"/>
          <w:b w:val="0"/>
          <w:sz w:val="27"/>
          <w:szCs w:val="27"/>
        </w:rPr>
        <w:t xml:space="preserve"> de </w:t>
      </w:r>
      <w:r w:rsidR="00C904AF">
        <w:rPr>
          <w:rFonts w:ascii="Arial" w:hAnsi="Arial" w:cs="Arial"/>
          <w:b w:val="0"/>
          <w:sz w:val="27"/>
          <w:szCs w:val="27"/>
        </w:rPr>
        <w:t>junho</w:t>
      </w:r>
      <w:r w:rsidR="00C904AF" w:rsidRPr="00C904AF">
        <w:rPr>
          <w:rFonts w:ascii="Arial" w:hAnsi="Arial" w:cs="Arial"/>
          <w:b w:val="0"/>
          <w:sz w:val="27"/>
          <w:szCs w:val="27"/>
        </w:rPr>
        <w:t xml:space="preserve">, passando a integrar o Calendário Oficial de Datas e Eventos do Município de </w:t>
      </w:r>
      <w:r w:rsidR="00C904AF">
        <w:rPr>
          <w:rFonts w:ascii="Arial" w:hAnsi="Arial" w:cs="Arial"/>
          <w:b w:val="0"/>
          <w:sz w:val="27"/>
          <w:szCs w:val="27"/>
        </w:rPr>
        <w:t>Angra dos Reis</w:t>
      </w:r>
      <w:r w:rsidR="00DB3648" w:rsidRPr="00DB3648">
        <w:rPr>
          <w:rFonts w:ascii="Arial" w:hAnsi="Arial" w:cs="Arial"/>
          <w:b w:val="0"/>
          <w:sz w:val="27"/>
          <w:szCs w:val="27"/>
        </w:rPr>
        <w:t>.</w:t>
      </w:r>
    </w:p>
    <w:p w:rsidR="00C904AF" w:rsidRDefault="00C904AF"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p>
    <w:p w:rsidR="00C904AF" w:rsidRDefault="00C904AF"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Pr>
          <w:rFonts w:ascii="Arial" w:hAnsi="Arial" w:cs="Arial"/>
          <w:sz w:val="27"/>
          <w:szCs w:val="27"/>
        </w:rPr>
        <w:t>Art. 5</w:t>
      </w:r>
      <w:r w:rsidRPr="006C3D97">
        <w:rPr>
          <w:rFonts w:ascii="Arial" w:hAnsi="Arial" w:cs="Arial"/>
          <w:sz w:val="27"/>
          <w:szCs w:val="27"/>
        </w:rPr>
        <w:t>º -</w:t>
      </w:r>
      <w:r w:rsidRPr="00335906">
        <w:rPr>
          <w:rFonts w:ascii="Arial" w:hAnsi="Arial" w:cs="Arial"/>
          <w:b w:val="0"/>
          <w:sz w:val="27"/>
          <w:szCs w:val="27"/>
        </w:rPr>
        <w:t xml:space="preserve"> </w:t>
      </w:r>
      <w:r w:rsidRPr="00C904AF">
        <w:rPr>
          <w:rFonts w:ascii="Arial" w:hAnsi="Arial" w:cs="Arial"/>
          <w:b w:val="0"/>
          <w:sz w:val="27"/>
          <w:szCs w:val="27"/>
        </w:rPr>
        <w:t>As despesas decorrentes com a execução da presente Lei correrão por conta de dotações orçamentárias próprias, suplementadas, se necessário.</w:t>
      </w:r>
    </w:p>
    <w:p w:rsidR="00C904AF" w:rsidRDefault="00C904AF"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p>
    <w:p w:rsidR="00C904AF" w:rsidRDefault="00C904AF" w:rsidP="00C904AF">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r>
        <w:rPr>
          <w:rFonts w:ascii="Arial" w:hAnsi="Arial" w:cs="Arial"/>
          <w:sz w:val="27"/>
          <w:szCs w:val="27"/>
        </w:rPr>
        <w:t>Art. 6</w:t>
      </w:r>
      <w:r w:rsidRPr="006C3D97">
        <w:rPr>
          <w:rFonts w:ascii="Arial" w:hAnsi="Arial" w:cs="Arial"/>
          <w:sz w:val="27"/>
          <w:szCs w:val="27"/>
        </w:rPr>
        <w:t>º -</w:t>
      </w:r>
      <w:r>
        <w:rPr>
          <w:rFonts w:ascii="Arial" w:hAnsi="Arial" w:cs="Arial"/>
          <w:b w:val="0"/>
          <w:sz w:val="27"/>
          <w:szCs w:val="27"/>
        </w:rPr>
        <w:t xml:space="preserve"> </w:t>
      </w:r>
      <w:r w:rsidRPr="00C904AF">
        <w:rPr>
          <w:rFonts w:ascii="Arial" w:hAnsi="Arial" w:cs="Arial"/>
          <w:b w:val="0"/>
          <w:sz w:val="27"/>
          <w:szCs w:val="27"/>
        </w:rPr>
        <w:t>Esta Lei entra em vigor na data de sua publicação, revogadas as disposições em contrário.</w:t>
      </w:r>
    </w:p>
    <w:p w:rsidR="00AB6049" w:rsidRPr="00335906" w:rsidRDefault="00AB6049" w:rsidP="00AB6049">
      <w:pPr>
        <w:pStyle w:val="Ttulo1"/>
        <w:shd w:val="clear" w:color="auto" w:fill="FFFFFF"/>
        <w:spacing w:before="75" w:beforeAutospacing="0" w:after="75" w:afterAutospacing="0" w:line="312" w:lineRule="atLeast"/>
        <w:jc w:val="both"/>
        <w:textAlignment w:val="baseline"/>
        <w:rPr>
          <w:rFonts w:ascii="Arial" w:hAnsi="Arial" w:cs="Arial"/>
          <w:b w:val="0"/>
          <w:sz w:val="27"/>
          <w:szCs w:val="27"/>
        </w:rPr>
      </w:pPr>
    </w:p>
    <w:p w:rsidR="00AB6049" w:rsidRDefault="00AB6049" w:rsidP="00AB6049">
      <w:pPr>
        <w:pStyle w:val="Ttulo1"/>
        <w:shd w:val="clear" w:color="auto" w:fill="FFFFFF"/>
        <w:spacing w:before="75" w:beforeAutospacing="0" w:after="75" w:afterAutospacing="0" w:line="312" w:lineRule="atLeast"/>
        <w:jc w:val="center"/>
        <w:textAlignment w:val="baseline"/>
        <w:rPr>
          <w:rFonts w:ascii="Arial" w:hAnsi="Arial" w:cs="Arial"/>
          <w:sz w:val="27"/>
          <w:szCs w:val="27"/>
        </w:rPr>
      </w:pPr>
      <w:r w:rsidRPr="00335906">
        <w:rPr>
          <w:rFonts w:ascii="Arial" w:hAnsi="Arial" w:cs="Arial"/>
          <w:sz w:val="27"/>
          <w:szCs w:val="27"/>
        </w:rPr>
        <w:t>JUSTIFICATIVA</w:t>
      </w:r>
    </w:p>
    <w:p w:rsidR="00446905"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Pr>
          <w:rFonts w:ascii="Arial" w:hAnsi="Arial" w:cs="Arial"/>
          <w:b w:val="0"/>
          <w:sz w:val="27"/>
          <w:szCs w:val="27"/>
        </w:rPr>
        <w:t>Venho</w:t>
      </w:r>
      <w:r w:rsidRPr="00446905">
        <w:rPr>
          <w:rFonts w:ascii="Arial" w:hAnsi="Arial" w:cs="Arial"/>
          <w:b w:val="0"/>
          <w:sz w:val="27"/>
          <w:szCs w:val="27"/>
        </w:rPr>
        <w:t xml:space="preserve"> nesta Casa Legislativa, apresentar para deliberação plenária o presente Projeto de Lei, que Cria a campanha de conscientização sobre a Manobra de </w:t>
      </w:r>
      <w:proofErr w:type="spellStart"/>
      <w:r w:rsidRPr="00446905">
        <w:rPr>
          <w:rFonts w:ascii="Arial" w:hAnsi="Arial" w:cs="Arial"/>
          <w:b w:val="0"/>
          <w:sz w:val="27"/>
          <w:szCs w:val="27"/>
        </w:rPr>
        <w:t>Heimlich</w:t>
      </w:r>
      <w:proofErr w:type="spellEnd"/>
      <w:r w:rsidRPr="00446905">
        <w:rPr>
          <w:rFonts w:ascii="Arial" w:hAnsi="Arial" w:cs="Arial"/>
          <w:b w:val="0"/>
          <w:sz w:val="27"/>
          <w:szCs w:val="27"/>
        </w:rPr>
        <w:t xml:space="preserve"> no Município de Angra dos Reis, a semana municipal de conscientização sobre a Manobra de </w:t>
      </w:r>
      <w:proofErr w:type="spellStart"/>
      <w:r w:rsidRPr="00446905">
        <w:rPr>
          <w:rFonts w:ascii="Arial" w:hAnsi="Arial" w:cs="Arial"/>
          <w:b w:val="0"/>
          <w:sz w:val="27"/>
          <w:szCs w:val="27"/>
        </w:rPr>
        <w:t>Heimlich</w:t>
      </w:r>
      <w:proofErr w:type="spellEnd"/>
      <w:r w:rsidRPr="00446905">
        <w:rPr>
          <w:rFonts w:ascii="Arial" w:hAnsi="Arial" w:cs="Arial"/>
          <w:b w:val="0"/>
          <w:sz w:val="27"/>
          <w:szCs w:val="27"/>
        </w:rPr>
        <w:t xml:space="preserve">, o Dia Municipal de Conscientização sobre a Manobra de </w:t>
      </w:r>
      <w:proofErr w:type="spellStart"/>
      <w:r w:rsidRPr="00446905">
        <w:rPr>
          <w:rFonts w:ascii="Arial" w:hAnsi="Arial" w:cs="Arial"/>
          <w:b w:val="0"/>
          <w:sz w:val="27"/>
          <w:szCs w:val="27"/>
        </w:rPr>
        <w:t>Heimlich</w:t>
      </w:r>
      <w:proofErr w:type="spellEnd"/>
      <w:r w:rsidRPr="00446905">
        <w:rPr>
          <w:rFonts w:ascii="Arial" w:hAnsi="Arial" w:cs="Arial"/>
          <w:b w:val="0"/>
          <w:sz w:val="27"/>
          <w:szCs w:val="27"/>
        </w:rPr>
        <w:t xml:space="preserve"> e dá outras providências</w:t>
      </w:r>
      <w:r>
        <w:rPr>
          <w:rFonts w:ascii="Arial" w:hAnsi="Arial" w:cs="Arial"/>
          <w:b w:val="0"/>
          <w:sz w:val="27"/>
          <w:szCs w:val="27"/>
        </w:rPr>
        <w:t>.</w:t>
      </w:r>
    </w:p>
    <w:p w:rsidR="00446905"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sidRPr="00446905">
        <w:rPr>
          <w:rFonts w:ascii="Arial" w:hAnsi="Arial" w:cs="Arial"/>
          <w:b w:val="0"/>
          <w:sz w:val="27"/>
          <w:szCs w:val="27"/>
        </w:rPr>
        <w:t xml:space="preserve">A manobra de </w:t>
      </w:r>
      <w:proofErr w:type="spellStart"/>
      <w:r w:rsidRPr="00446905">
        <w:rPr>
          <w:rFonts w:ascii="Arial" w:hAnsi="Arial" w:cs="Arial"/>
          <w:b w:val="0"/>
          <w:sz w:val="27"/>
          <w:szCs w:val="27"/>
        </w:rPr>
        <w:t>Heimlich</w:t>
      </w:r>
      <w:proofErr w:type="spellEnd"/>
      <w:r w:rsidRPr="00446905">
        <w:rPr>
          <w:rFonts w:ascii="Arial" w:hAnsi="Arial" w:cs="Arial"/>
          <w:b w:val="0"/>
          <w:sz w:val="27"/>
          <w:szCs w:val="27"/>
        </w:rPr>
        <w:t xml:space="preserve"> é uma técnica de primeiros socorros utilizada em casos de emergência por asfixia, provocada por um pedaço de comida ou qualquer tipo de corpo estranho que fique entalado nas vias respiratórias, impedindo a pessoa de respirar. Nesta manobra, </w:t>
      </w:r>
      <w:proofErr w:type="gramStart"/>
      <w:r w:rsidRPr="00446905">
        <w:rPr>
          <w:rFonts w:ascii="Arial" w:hAnsi="Arial" w:cs="Arial"/>
          <w:b w:val="0"/>
          <w:sz w:val="27"/>
          <w:szCs w:val="27"/>
        </w:rPr>
        <w:t>utilizam-se</w:t>
      </w:r>
      <w:proofErr w:type="gramEnd"/>
      <w:r w:rsidRPr="00446905">
        <w:rPr>
          <w:rFonts w:ascii="Arial" w:hAnsi="Arial" w:cs="Arial"/>
          <w:b w:val="0"/>
          <w:sz w:val="27"/>
          <w:szCs w:val="27"/>
        </w:rPr>
        <w:t xml:space="preserve"> as mãos para fazer pressão sobre o diafragma da pessoa engasgada, o que provoca uma tosse forçada, que faz com que o objeto seja expulso dos pulmões.</w:t>
      </w:r>
    </w:p>
    <w:p w:rsidR="00446905"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sidRPr="00446905">
        <w:rPr>
          <w:rFonts w:ascii="Arial" w:hAnsi="Arial" w:cs="Arial"/>
          <w:b w:val="0"/>
          <w:sz w:val="27"/>
          <w:szCs w:val="27"/>
        </w:rPr>
        <w:t xml:space="preserve">Ela foi inventada pelo médico estadunidense Henry </w:t>
      </w:r>
      <w:proofErr w:type="spellStart"/>
      <w:r w:rsidRPr="00446905">
        <w:rPr>
          <w:rFonts w:ascii="Arial" w:hAnsi="Arial" w:cs="Arial"/>
          <w:b w:val="0"/>
          <w:sz w:val="27"/>
          <w:szCs w:val="27"/>
        </w:rPr>
        <w:t>Heimlich</w:t>
      </w:r>
      <w:proofErr w:type="spellEnd"/>
      <w:r w:rsidRPr="00446905">
        <w:rPr>
          <w:rFonts w:ascii="Arial" w:hAnsi="Arial" w:cs="Arial"/>
          <w:b w:val="0"/>
          <w:sz w:val="27"/>
          <w:szCs w:val="27"/>
        </w:rPr>
        <w:t>, em 1974, e pode ser praticada por qualquer pessoa.</w:t>
      </w:r>
    </w:p>
    <w:p w:rsidR="00446905"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sidRPr="00446905">
        <w:rPr>
          <w:rFonts w:ascii="Arial" w:hAnsi="Arial" w:cs="Arial"/>
          <w:b w:val="0"/>
          <w:sz w:val="27"/>
          <w:szCs w:val="27"/>
        </w:rPr>
        <w:t xml:space="preserve"> Já imaginou conseguir ajudar a salvar a vida de alguém só porque você estava ali perto? Precisamos de pessoas que querem fazer a diferença nos seus bairros, pelas ruas que andam e nos lugares que frequentam.</w:t>
      </w:r>
    </w:p>
    <w:p w:rsidR="00446905"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sidRPr="00446905">
        <w:rPr>
          <w:rFonts w:ascii="Arial" w:hAnsi="Arial" w:cs="Arial"/>
          <w:b w:val="0"/>
          <w:sz w:val="27"/>
          <w:szCs w:val="27"/>
        </w:rPr>
        <w:t>Diante disso, o presente Projeto de Lei é de suma importância para a compreensão da necessidade de informações a respeito do tema. A divulgação de informações é primordial para que acontecimentos futuros não resultem em óbitos</w:t>
      </w:r>
    </w:p>
    <w:p w:rsidR="00C904AF" w:rsidRDefault="00446905" w:rsidP="00446905">
      <w:pPr>
        <w:pStyle w:val="Ttulo1"/>
        <w:shd w:val="clear" w:color="auto" w:fill="FFFFFF"/>
        <w:spacing w:before="75" w:beforeAutospacing="0" w:after="75" w:afterAutospacing="0" w:line="312" w:lineRule="atLeast"/>
        <w:ind w:firstLine="708"/>
        <w:jc w:val="both"/>
        <w:textAlignment w:val="baseline"/>
        <w:rPr>
          <w:rFonts w:ascii="Arial" w:hAnsi="Arial" w:cs="Arial"/>
          <w:b w:val="0"/>
          <w:sz w:val="27"/>
          <w:szCs w:val="27"/>
        </w:rPr>
      </w:pPr>
      <w:r w:rsidRPr="00446905">
        <w:rPr>
          <w:rFonts w:ascii="Arial" w:hAnsi="Arial" w:cs="Arial"/>
          <w:b w:val="0"/>
          <w:sz w:val="27"/>
          <w:szCs w:val="27"/>
        </w:rPr>
        <w:t>Assim, apresento aos nobres Pares desta Casa Legislativa este Projeto de Lei, de grande importância para a nossa sociedade, pedindo apoio para a sua aprovação.</w:t>
      </w:r>
    </w:p>
    <w:p w:rsidR="006C3D97" w:rsidRPr="00335906" w:rsidRDefault="006C3D97" w:rsidP="00AB6049">
      <w:pPr>
        <w:shd w:val="clear" w:color="auto" w:fill="FFFFFF"/>
        <w:jc w:val="center"/>
        <w:rPr>
          <w:rFonts w:ascii="Arial" w:hAnsi="Arial" w:cs="Arial"/>
        </w:rPr>
      </w:pPr>
    </w:p>
    <w:p w:rsidR="00AB6049" w:rsidRDefault="00AB6049" w:rsidP="00AB6049">
      <w:pPr>
        <w:shd w:val="clear" w:color="auto" w:fill="FFFFFF"/>
        <w:jc w:val="center"/>
        <w:rPr>
          <w:rFonts w:ascii="Arial" w:hAnsi="Arial" w:cs="Arial"/>
        </w:rPr>
      </w:pPr>
      <w:r w:rsidRPr="00335906">
        <w:rPr>
          <w:rFonts w:ascii="Arial" w:hAnsi="Arial" w:cs="Arial"/>
        </w:rPr>
        <w:t xml:space="preserve">Angra dos Reis/RJ, em </w:t>
      </w:r>
      <w:r w:rsidR="00446905">
        <w:rPr>
          <w:rFonts w:ascii="Arial" w:hAnsi="Arial" w:cs="Arial"/>
        </w:rPr>
        <w:t>23</w:t>
      </w:r>
      <w:r w:rsidRPr="00335906">
        <w:rPr>
          <w:rFonts w:ascii="Arial" w:hAnsi="Arial" w:cs="Arial"/>
        </w:rPr>
        <w:t xml:space="preserve"> de </w:t>
      </w:r>
      <w:r w:rsidR="003853D4">
        <w:rPr>
          <w:rFonts w:ascii="Arial" w:hAnsi="Arial" w:cs="Arial"/>
        </w:rPr>
        <w:t>Maio</w:t>
      </w:r>
      <w:r w:rsidRPr="00335906">
        <w:rPr>
          <w:rFonts w:ascii="Arial" w:hAnsi="Arial" w:cs="Arial"/>
        </w:rPr>
        <w:t xml:space="preserve"> de 2022.</w:t>
      </w:r>
    </w:p>
    <w:p w:rsidR="000071F2" w:rsidRPr="00335906" w:rsidRDefault="000071F2" w:rsidP="00AB6049">
      <w:pPr>
        <w:shd w:val="clear" w:color="auto" w:fill="FFFFFF"/>
        <w:jc w:val="center"/>
        <w:rPr>
          <w:rFonts w:ascii="Arial" w:hAnsi="Arial" w:cs="Arial"/>
        </w:rPr>
      </w:pPr>
    </w:p>
    <w:p w:rsidR="00AB6049" w:rsidRPr="00335906" w:rsidRDefault="00AB6049" w:rsidP="00AB6049">
      <w:pPr>
        <w:pStyle w:val="SemEspaamento"/>
        <w:ind w:right="-2"/>
        <w:jc w:val="center"/>
        <w:rPr>
          <w:rFonts w:ascii="Arial" w:hAnsi="Arial" w:cs="Arial"/>
        </w:rPr>
      </w:pPr>
    </w:p>
    <w:p w:rsidR="00C904AF" w:rsidRDefault="00AB6049" w:rsidP="00446905">
      <w:pPr>
        <w:pStyle w:val="Ttulo1"/>
        <w:shd w:val="clear" w:color="auto" w:fill="FFFFFF"/>
        <w:spacing w:before="75" w:beforeAutospacing="0" w:after="75" w:afterAutospacing="0" w:line="312" w:lineRule="atLeast"/>
        <w:jc w:val="center"/>
        <w:textAlignment w:val="baseline"/>
        <w:rPr>
          <w:rFonts w:ascii="Courier New" w:hAnsi="Courier New" w:cs="Courier New"/>
          <w:color w:val="333333"/>
          <w:sz w:val="22"/>
          <w:szCs w:val="22"/>
        </w:rPr>
      </w:pPr>
      <w:r w:rsidRPr="00335906">
        <w:rPr>
          <w:rFonts w:ascii="Arial" w:hAnsi="Arial" w:cs="Arial"/>
          <w:spacing w:val="-12"/>
          <w:sz w:val="24"/>
          <w:szCs w:val="24"/>
        </w:rPr>
        <w:t>Vereador Rubinho Metalúrgico</w:t>
      </w:r>
    </w:p>
    <w:p w:rsidR="00C904AF" w:rsidRDefault="00C904AF" w:rsidP="00C904AF">
      <w:pPr>
        <w:tabs>
          <w:tab w:val="left" w:pos="1087"/>
        </w:tabs>
        <w:rPr>
          <w:rFonts w:ascii="Courier New" w:hAnsi="Courier New" w:cs="Courier New"/>
          <w:color w:val="333333"/>
          <w:sz w:val="22"/>
          <w:szCs w:val="22"/>
        </w:rPr>
      </w:pPr>
    </w:p>
    <w:sectPr w:rsidR="00C904AF" w:rsidSect="006F5F70">
      <w:headerReference w:type="default" r:id="rId8"/>
      <w:footnotePr>
        <w:pos w:val="beneathText"/>
      </w:footnotePr>
      <w:pgSz w:w="11905" w:h="16837"/>
      <w:pgMar w:top="142" w:right="1701"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05" w:rsidRDefault="00446905" w:rsidP="00796E0E">
      <w:r>
        <w:separator/>
      </w:r>
    </w:p>
  </w:endnote>
  <w:endnote w:type="continuationSeparator" w:id="1">
    <w:p w:rsidR="00446905" w:rsidRDefault="00446905" w:rsidP="00796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Semi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05" w:rsidRDefault="00446905" w:rsidP="00796E0E">
      <w:r>
        <w:separator/>
      </w:r>
    </w:p>
  </w:footnote>
  <w:footnote w:type="continuationSeparator" w:id="1">
    <w:p w:rsidR="00446905" w:rsidRDefault="00446905" w:rsidP="00796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05" w:rsidRDefault="00446905" w:rsidP="006F5F70">
    <w:pPr>
      <w:tabs>
        <w:tab w:val="left" w:pos="180"/>
      </w:tabs>
      <w:ind w:left="528"/>
      <w:rPr>
        <w:rFonts w:ascii="Arial" w:hAnsi="Arial"/>
      </w:rPr>
    </w:pPr>
    <w:r>
      <w:rPr>
        <w:rFonts w:ascii="Arial" w:hAnsi="Arial"/>
        <w:noProof/>
        <w:lang w:eastAsia="pt-BR"/>
      </w:rPr>
      <w:drawing>
        <wp:anchor distT="0" distB="0" distL="114300" distR="114300" simplePos="0" relativeHeight="251659264" behindDoc="0" locked="0" layoutInCell="1" allowOverlap="1">
          <wp:simplePos x="0" y="0"/>
          <wp:positionH relativeFrom="column">
            <wp:posOffset>-309880</wp:posOffset>
          </wp:positionH>
          <wp:positionV relativeFrom="paragraph">
            <wp:posOffset>60325</wp:posOffset>
          </wp:positionV>
          <wp:extent cx="662305" cy="672465"/>
          <wp:effectExtent l="19050" t="0" r="0" b="0"/>
          <wp:wrapNone/>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1"/>
                  <a:srcRect/>
                  <a:stretch>
                    <a:fillRect/>
                  </a:stretch>
                </pic:blipFill>
                <pic:spPr bwMode="auto">
                  <a:xfrm>
                    <a:off x="0" y="0"/>
                    <a:ext cx="662305" cy="672465"/>
                  </a:xfrm>
                  <a:prstGeom prst="rect">
                    <a:avLst/>
                  </a:prstGeom>
                  <a:noFill/>
                  <a:ln w="9525">
                    <a:noFill/>
                    <a:miter lim="800000"/>
                    <a:headEnd/>
                    <a:tailEnd/>
                  </a:ln>
                </pic:spPr>
              </pic:pic>
            </a:graphicData>
          </a:graphic>
        </wp:anchor>
      </w:drawing>
    </w:r>
  </w:p>
  <w:p w:rsidR="00446905" w:rsidRDefault="00446905" w:rsidP="006F5F70">
    <w:pPr>
      <w:tabs>
        <w:tab w:val="left" w:pos="180"/>
      </w:tabs>
      <w:ind w:left="528"/>
      <w:rPr>
        <w:rFonts w:ascii="Arial" w:hAnsi="Arial"/>
      </w:rPr>
    </w:pPr>
    <w:r>
      <w:rPr>
        <w:rFonts w:ascii="Arial" w:hAnsi="Arial"/>
      </w:rPr>
      <w:t>Estado do Rio de Janeiro</w:t>
    </w:r>
  </w:p>
  <w:p w:rsidR="00446905" w:rsidRDefault="00446905" w:rsidP="006F5F70">
    <w:pPr>
      <w:tabs>
        <w:tab w:val="left" w:pos="180"/>
      </w:tabs>
      <w:rPr>
        <w:rFonts w:ascii="Arial" w:hAnsi="Arial"/>
        <w:b/>
        <w:sz w:val="32"/>
      </w:rPr>
    </w:pPr>
    <w:r>
      <w:rPr>
        <w:rFonts w:ascii="Arial" w:hAnsi="Arial"/>
        <w:b/>
        <w:sz w:val="32"/>
      </w:rPr>
      <w:tab/>
      <w:t xml:space="preserve">    CÂMARA MUNICIPAL DE ANGRA DOS REIS</w:t>
    </w:r>
  </w:p>
  <w:p w:rsidR="00446905" w:rsidRDefault="00446905" w:rsidP="006F5F70">
    <w:pPr>
      <w:tabs>
        <w:tab w:val="left" w:pos="180"/>
      </w:tabs>
      <w:rPr>
        <w:rFonts w:ascii="Arial" w:hAnsi="Arial"/>
        <w:b/>
      </w:rPr>
    </w:pP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303D"/>
    <w:multiLevelType w:val="hybridMultilevel"/>
    <w:tmpl w:val="0AC22CA6"/>
    <w:lvl w:ilvl="0" w:tplc="C1F8DB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pos w:val="beneathText"/>
    <w:footnote w:id="0"/>
    <w:footnote w:id="1"/>
  </w:footnotePr>
  <w:endnotePr>
    <w:endnote w:id="0"/>
    <w:endnote w:id="1"/>
  </w:endnotePr>
  <w:compat/>
  <w:rsids>
    <w:rsidRoot w:val="001D2773"/>
    <w:rsid w:val="00006722"/>
    <w:rsid w:val="000071F2"/>
    <w:rsid w:val="000459C3"/>
    <w:rsid w:val="00047D79"/>
    <w:rsid w:val="00066BE3"/>
    <w:rsid w:val="00075760"/>
    <w:rsid w:val="000A4158"/>
    <w:rsid w:val="000D0666"/>
    <w:rsid w:val="000F2CA3"/>
    <w:rsid w:val="001203F2"/>
    <w:rsid w:val="00152D91"/>
    <w:rsid w:val="001744A0"/>
    <w:rsid w:val="001B6137"/>
    <w:rsid w:val="001C39B8"/>
    <w:rsid w:val="001D2773"/>
    <w:rsid w:val="0021308C"/>
    <w:rsid w:val="00262350"/>
    <w:rsid w:val="00274766"/>
    <w:rsid w:val="00284326"/>
    <w:rsid w:val="002C0BDB"/>
    <w:rsid w:val="002E1012"/>
    <w:rsid w:val="002F7A03"/>
    <w:rsid w:val="0031191C"/>
    <w:rsid w:val="00335906"/>
    <w:rsid w:val="00336497"/>
    <w:rsid w:val="003853D4"/>
    <w:rsid w:val="003E6A07"/>
    <w:rsid w:val="0042520A"/>
    <w:rsid w:val="00446905"/>
    <w:rsid w:val="00490DFC"/>
    <w:rsid w:val="0049668F"/>
    <w:rsid w:val="004B7C32"/>
    <w:rsid w:val="00500564"/>
    <w:rsid w:val="005208D1"/>
    <w:rsid w:val="005834D4"/>
    <w:rsid w:val="00593ACC"/>
    <w:rsid w:val="00657A4B"/>
    <w:rsid w:val="006C3D97"/>
    <w:rsid w:val="006F5F70"/>
    <w:rsid w:val="00750917"/>
    <w:rsid w:val="007838C6"/>
    <w:rsid w:val="00796E0E"/>
    <w:rsid w:val="007B12C9"/>
    <w:rsid w:val="007B5AB1"/>
    <w:rsid w:val="007F5FC2"/>
    <w:rsid w:val="00832304"/>
    <w:rsid w:val="00853F0C"/>
    <w:rsid w:val="0086496C"/>
    <w:rsid w:val="008E7A6B"/>
    <w:rsid w:val="009079ED"/>
    <w:rsid w:val="0095240E"/>
    <w:rsid w:val="009B3704"/>
    <w:rsid w:val="009D13AF"/>
    <w:rsid w:val="00A22D4D"/>
    <w:rsid w:val="00A43AA1"/>
    <w:rsid w:val="00A80A0F"/>
    <w:rsid w:val="00AB6049"/>
    <w:rsid w:val="00B762DB"/>
    <w:rsid w:val="00C01FB4"/>
    <w:rsid w:val="00C904AF"/>
    <w:rsid w:val="00CA5EF1"/>
    <w:rsid w:val="00D00960"/>
    <w:rsid w:val="00D63999"/>
    <w:rsid w:val="00D76597"/>
    <w:rsid w:val="00D77C8C"/>
    <w:rsid w:val="00D859E5"/>
    <w:rsid w:val="00DB3648"/>
    <w:rsid w:val="00E61020"/>
    <w:rsid w:val="00ED5DE9"/>
    <w:rsid w:val="00EE1B9D"/>
    <w:rsid w:val="00EF41FB"/>
    <w:rsid w:val="00F075C2"/>
    <w:rsid w:val="00F96125"/>
    <w:rsid w:val="00FC36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har"/>
    <w:uiPriority w:val="9"/>
    <w:qFormat/>
    <w:rsid w:val="00336497"/>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2773"/>
    <w:pPr>
      <w:tabs>
        <w:tab w:val="center" w:pos="4252"/>
        <w:tab w:val="right" w:pos="8504"/>
      </w:tabs>
    </w:pPr>
  </w:style>
  <w:style w:type="character" w:customStyle="1" w:styleId="CabealhoChar">
    <w:name w:val="Cabeçalho Char"/>
    <w:basedOn w:val="Fontepargpadro"/>
    <w:link w:val="Cabealho"/>
    <w:uiPriority w:val="99"/>
    <w:rsid w:val="001D2773"/>
    <w:rPr>
      <w:rFonts w:ascii="Times New Roman" w:eastAsia="Times New Roman" w:hAnsi="Times New Roman" w:cs="Times New Roman"/>
      <w:sz w:val="24"/>
      <w:szCs w:val="24"/>
      <w:lang w:eastAsia="ar-SA"/>
    </w:rPr>
  </w:style>
  <w:style w:type="paragraph" w:styleId="SemEspaamento">
    <w:name w:val="No Spacing"/>
    <w:uiPriority w:val="1"/>
    <w:qFormat/>
    <w:rsid w:val="001D2773"/>
    <w:pPr>
      <w:suppressAutoHyphens/>
      <w:spacing w:after="0" w:line="240" w:lineRule="auto"/>
    </w:pPr>
    <w:rPr>
      <w:rFonts w:ascii="Times New Roman" w:eastAsia="Times New Roman" w:hAnsi="Times New Roman" w:cs="Times New Roman"/>
      <w:sz w:val="24"/>
      <w:szCs w:val="24"/>
      <w:lang w:eastAsia="ar-SA"/>
    </w:rPr>
  </w:style>
  <w:style w:type="paragraph" w:styleId="Corpodetexto3">
    <w:name w:val="Body Text 3"/>
    <w:basedOn w:val="Normal"/>
    <w:link w:val="Corpodetexto3Char"/>
    <w:uiPriority w:val="99"/>
    <w:unhideWhenUsed/>
    <w:rsid w:val="001D2773"/>
    <w:pPr>
      <w:spacing w:after="120"/>
    </w:pPr>
    <w:rPr>
      <w:sz w:val="16"/>
      <w:szCs w:val="16"/>
    </w:rPr>
  </w:style>
  <w:style w:type="character" w:customStyle="1" w:styleId="Corpodetexto3Char">
    <w:name w:val="Corpo de texto 3 Char"/>
    <w:basedOn w:val="Fontepargpadro"/>
    <w:link w:val="Corpodetexto3"/>
    <w:uiPriority w:val="99"/>
    <w:rsid w:val="001D2773"/>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1D2773"/>
    <w:pPr>
      <w:suppressAutoHyphens w:val="0"/>
      <w:spacing w:after="120"/>
      <w:ind w:left="283"/>
    </w:pPr>
    <w:rPr>
      <w:rFonts w:ascii="Verdana" w:hAnsi="Verdana"/>
      <w:sz w:val="20"/>
      <w:szCs w:val="20"/>
      <w:lang w:eastAsia="pt-BR"/>
    </w:rPr>
  </w:style>
  <w:style w:type="character" w:customStyle="1" w:styleId="RecuodecorpodetextoChar">
    <w:name w:val="Recuo de corpo de texto Char"/>
    <w:basedOn w:val="Fontepargpadro"/>
    <w:link w:val="Recuodecorpodetexto"/>
    <w:rsid w:val="001D2773"/>
    <w:rPr>
      <w:rFonts w:ascii="Verdana" w:eastAsia="Times New Roman" w:hAnsi="Verdana" w:cs="Times New Roman"/>
      <w:sz w:val="20"/>
      <w:szCs w:val="20"/>
      <w:lang w:eastAsia="pt-BR"/>
    </w:rPr>
  </w:style>
  <w:style w:type="character" w:customStyle="1" w:styleId="Ttulo1Char">
    <w:name w:val="Título 1 Char"/>
    <w:basedOn w:val="Fontepargpadro"/>
    <w:link w:val="Ttulo1"/>
    <w:uiPriority w:val="9"/>
    <w:rsid w:val="00336497"/>
    <w:rPr>
      <w:rFonts w:ascii="Times New Roman" w:eastAsia="Times New Roman" w:hAnsi="Times New Roman" w:cs="Times New Roman"/>
      <w:b/>
      <w:bCs/>
      <w:kern w:val="36"/>
      <w:sz w:val="48"/>
      <w:szCs w:val="48"/>
      <w:lang w:eastAsia="pt-BR"/>
    </w:rPr>
  </w:style>
  <w:style w:type="paragraph" w:styleId="Rodap">
    <w:name w:val="footer"/>
    <w:basedOn w:val="Normal"/>
    <w:link w:val="RodapChar"/>
    <w:uiPriority w:val="99"/>
    <w:semiHidden/>
    <w:unhideWhenUsed/>
    <w:rsid w:val="0021308C"/>
    <w:pPr>
      <w:tabs>
        <w:tab w:val="center" w:pos="4252"/>
        <w:tab w:val="right" w:pos="8504"/>
      </w:tabs>
    </w:pPr>
  </w:style>
  <w:style w:type="character" w:customStyle="1" w:styleId="RodapChar">
    <w:name w:val="Rodapé Char"/>
    <w:basedOn w:val="Fontepargpadro"/>
    <w:link w:val="Rodap"/>
    <w:uiPriority w:val="99"/>
    <w:semiHidden/>
    <w:rsid w:val="0021308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AB6049"/>
    <w:pPr>
      <w:suppressAutoHyphens w:val="0"/>
      <w:spacing w:before="100" w:beforeAutospacing="1" w:after="100" w:afterAutospacing="1"/>
    </w:pPr>
    <w:rPr>
      <w:lang w:eastAsia="pt-BR"/>
    </w:rPr>
  </w:style>
  <w:style w:type="character" w:customStyle="1" w:styleId="label">
    <w:name w:val="label"/>
    <w:basedOn w:val="Fontepargpadro"/>
    <w:rsid w:val="00C904AF"/>
  </w:style>
</w:styles>
</file>

<file path=word/webSettings.xml><?xml version="1.0" encoding="utf-8"?>
<w:webSettings xmlns:r="http://schemas.openxmlformats.org/officeDocument/2006/relationships" xmlns:w="http://schemas.openxmlformats.org/wordprocessingml/2006/main">
  <w:divs>
    <w:div w:id="527303047">
      <w:bodyDiv w:val="1"/>
      <w:marLeft w:val="0"/>
      <w:marRight w:val="0"/>
      <w:marTop w:val="0"/>
      <w:marBottom w:val="0"/>
      <w:divBdr>
        <w:top w:val="none" w:sz="0" w:space="0" w:color="auto"/>
        <w:left w:val="none" w:sz="0" w:space="0" w:color="auto"/>
        <w:bottom w:val="none" w:sz="0" w:space="0" w:color="auto"/>
        <w:right w:val="none" w:sz="0" w:space="0" w:color="auto"/>
      </w:divBdr>
    </w:div>
    <w:div w:id="762730187">
      <w:bodyDiv w:val="1"/>
      <w:marLeft w:val="0"/>
      <w:marRight w:val="0"/>
      <w:marTop w:val="0"/>
      <w:marBottom w:val="0"/>
      <w:divBdr>
        <w:top w:val="none" w:sz="0" w:space="0" w:color="auto"/>
        <w:left w:val="none" w:sz="0" w:space="0" w:color="auto"/>
        <w:bottom w:val="none" w:sz="0" w:space="0" w:color="auto"/>
        <w:right w:val="none" w:sz="0" w:space="0" w:color="auto"/>
      </w:divBdr>
    </w:div>
    <w:div w:id="1229808934">
      <w:bodyDiv w:val="1"/>
      <w:marLeft w:val="0"/>
      <w:marRight w:val="0"/>
      <w:marTop w:val="0"/>
      <w:marBottom w:val="0"/>
      <w:divBdr>
        <w:top w:val="none" w:sz="0" w:space="0" w:color="auto"/>
        <w:left w:val="none" w:sz="0" w:space="0" w:color="auto"/>
        <w:bottom w:val="none" w:sz="0" w:space="0" w:color="auto"/>
        <w:right w:val="none" w:sz="0" w:space="0" w:color="auto"/>
      </w:divBdr>
    </w:div>
    <w:div w:id="1277178456">
      <w:bodyDiv w:val="1"/>
      <w:marLeft w:val="0"/>
      <w:marRight w:val="0"/>
      <w:marTop w:val="0"/>
      <w:marBottom w:val="0"/>
      <w:divBdr>
        <w:top w:val="none" w:sz="0" w:space="0" w:color="auto"/>
        <w:left w:val="none" w:sz="0" w:space="0" w:color="auto"/>
        <w:bottom w:val="none" w:sz="0" w:space="0" w:color="auto"/>
        <w:right w:val="none" w:sz="0" w:space="0" w:color="auto"/>
      </w:divBdr>
    </w:div>
    <w:div w:id="1426917702">
      <w:bodyDiv w:val="1"/>
      <w:marLeft w:val="0"/>
      <w:marRight w:val="0"/>
      <w:marTop w:val="0"/>
      <w:marBottom w:val="0"/>
      <w:divBdr>
        <w:top w:val="none" w:sz="0" w:space="0" w:color="auto"/>
        <w:left w:val="none" w:sz="0" w:space="0" w:color="auto"/>
        <w:bottom w:val="none" w:sz="0" w:space="0" w:color="auto"/>
        <w:right w:val="none" w:sz="0" w:space="0" w:color="auto"/>
      </w:divBdr>
    </w:div>
    <w:div w:id="1454248350">
      <w:bodyDiv w:val="1"/>
      <w:marLeft w:val="0"/>
      <w:marRight w:val="0"/>
      <w:marTop w:val="0"/>
      <w:marBottom w:val="0"/>
      <w:divBdr>
        <w:top w:val="none" w:sz="0" w:space="0" w:color="auto"/>
        <w:left w:val="none" w:sz="0" w:space="0" w:color="auto"/>
        <w:bottom w:val="none" w:sz="0" w:space="0" w:color="auto"/>
        <w:right w:val="none" w:sz="0" w:space="0" w:color="auto"/>
      </w:divBdr>
    </w:div>
    <w:div w:id="1717927763">
      <w:bodyDiv w:val="1"/>
      <w:marLeft w:val="0"/>
      <w:marRight w:val="0"/>
      <w:marTop w:val="0"/>
      <w:marBottom w:val="0"/>
      <w:divBdr>
        <w:top w:val="none" w:sz="0" w:space="0" w:color="auto"/>
        <w:left w:val="none" w:sz="0" w:space="0" w:color="auto"/>
        <w:bottom w:val="none" w:sz="0" w:space="0" w:color="auto"/>
        <w:right w:val="none" w:sz="0" w:space="0" w:color="auto"/>
      </w:divBdr>
    </w:div>
    <w:div w:id="1972049834">
      <w:bodyDiv w:val="1"/>
      <w:marLeft w:val="0"/>
      <w:marRight w:val="0"/>
      <w:marTop w:val="0"/>
      <w:marBottom w:val="0"/>
      <w:divBdr>
        <w:top w:val="none" w:sz="0" w:space="0" w:color="auto"/>
        <w:left w:val="none" w:sz="0" w:space="0" w:color="auto"/>
        <w:bottom w:val="none" w:sz="0" w:space="0" w:color="auto"/>
        <w:right w:val="none" w:sz="0" w:space="0" w:color="auto"/>
      </w:divBdr>
    </w:div>
    <w:div w:id="1988589613">
      <w:bodyDiv w:val="1"/>
      <w:marLeft w:val="0"/>
      <w:marRight w:val="0"/>
      <w:marTop w:val="0"/>
      <w:marBottom w:val="0"/>
      <w:divBdr>
        <w:top w:val="none" w:sz="0" w:space="0" w:color="auto"/>
        <w:left w:val="none" w:sz="0" w:space="0" w:color="auto"/>
        <w:bottom w:val="none" w:sz="0" w:space="0" w:color="auto"/>
        <w:right w:val="none" w:sz="0" w:space="0" w:color="auto"/>
      </w:divBdr>
    </w:div>
    <w:div w:id="2025160604">
      <w:bodyDiv w:val="1"/>
      <w:marLeft w:val="0"/>
      <w:marRight w:val="0"/>
      <w:marTop w:val="0"/>
      <w:marBottom w:val="0"/>
      <w:divBdr>
        <w:top w:val="none" w:sz="0" w:space="0" w:color="auto"/>
        <w:left w:val="none" w:sz="0" w:space="0" w:color="auto"/>
        <w:bottom w:val="none" w:sz="0" w:space="0" w:color="auto"/>
        <w:right w:val="none" w:sz="0" w:space="0" w:color="auto"/>
      </w:divBdr>
    </w:div>
    <w:div w:id="2053770336">
      <w:bodyDiv w:val="1"/>
      <w:marLeft w:val="0"/>
      <w:marRight w:val="0"/>
      <w:marTop w:val="0"/>
      <w:marBottom w:val="0"/>
      <w:divBdr>
        <w:top w:val="none" w:sz="0" w:space="0" w:color="auto"/>
        <w:left w:val="none" w:sz="0" w:space="0" w:color="auto"/>
        <w:bottom w:val="none" w:sz="0" w:space="0" w:color="auto"/>
        <w:right w:val="none" w:sz="0" w:space="0" w:color="auto"/>
      </w:divBdr>
    </w:div>
    <w:div w:id="21377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13AF-00AE-44FE-BAB1-CB2D24BA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6542</dc:creator>
  <cp:lastModifiedBy>7578</cp:lastModifiedBy>
  <cp:revision>4</cp:revision>
  <cp:lastPrinted>2018-09-06T13:36:00Z</cp:lastPrinted>
  <dcterms:created xsi:type="dcterms:W3CDTF">2022-05-20T19:44:00Z</dcterms:created>
  <dcterms:modified xsi:type="dcterms:W3CDTF">2022-05-23T13:13:00Z</dcterms:modified>
</cp:coreProperties>
</file>